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OF ACADEMIC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INSTITUTE OF ISLAMIC THOUGHT AND CIVILISATION (ISTAC)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NOMINATION OF SUPERVISOR AND CO-SUPERVISOR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To Students: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Students are required to submit the completed form to the PG Unit by the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week of the first regular semester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the programme.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I: TO BE COMPLETED BY THE STUDENT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5"/>
        <w:gridCol w:w="7285"/>
        <w:tblGridChange w:id="0">
          <w:tblGrid>
            <w:gridCol w:w="2065"/>
            <w:gridCol w:w="7285"/>
          </w:tblGrid>
        </w:tblGridChange>
      </w:tblGrid>
      <w:tr>
        <w:trPr>
          <w:cantSplit w:val="0"/>
          <w:trHeight w:val="582.10937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Name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Ramli bin Ngah Talib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Matric Card No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 2016911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Programme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Master of Human Sciences in History and Civilisation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Telephone No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0192008383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Email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ngahtalibramli@gmail.com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PROPOSED THESIS TITLE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Dispelling Stereotypes of the Malays in the 21st century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TRANSLATION OF ARABIC THESIS IN ENGLISH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 SUMMARY OF PROPOSED THESIS PROJECT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Please write below or attach a summary of 200 to 500 words describing your proposed thesis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The summary of the proposed thesis is attached herewith.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PROPOSED SUPERVISORS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propose below the names of at least one supervisor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1.</w:t>
        <w:tab/>
        <w:t xml:space="preserve">…Emeritus Professor Dato Dr. Osman Bakar………………………………</w:t>
      </w:r>
      <w:r w:rsidDel="00000000" w:rsidR="00000000" w:rsidRPr="00000000">
        <w:rPr>
          <w:rtl w:val="0"/>
        </w:rPr>
        <w:t xml:space="preserve">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</w:t>
        <w:tab/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3.</w:t>
        <w:tab/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PROPOSED CO-SUPERVISORS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1.</w:t>
        <w:tab/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</w:t>
        <w:tab/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3.</w:t>
        <w:tab/>
        <w:t xml:space="preserve">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III: TO BE COMPLETED BY THE DEPUTY DEAN (RESEARCH &amp; POSTGRADUATE)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4"/>
        <w:gridCol w:w="961"/>
        <w:gridCol w:w="3783"/>
        <w:gridCol w:w="892"/>
        <w:tblGridChange w:id="0">
          <w:tblGrid>
            <w:gridCol w:w="3714"/>
            <w:gridCol w:w="961"/>
            <w:gridCol w:w="3783"/>
            <w:gridCol w:w="8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Recommended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Recommended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Supervisor/Supervisory Committee Assigned to the Student: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 (if any):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0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3"/>
        <w:tblGridChange w:id="0">
          <w:tblGrid>
            <w:gridCol w:w="3053"/>
          </w:tblGrid>
        </w:tblGridChange>
      </w:tblGrid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Approval of KPGC: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ab/>
        <w:tab/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and Stamp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Deputy Dean (Research &amp; Postgraduate Affairs)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4E1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E495F"/>
    <w:pPr>
      <w:spacing w:after="0" w:line="240" w:lineRule="auto"/>
    </w:pPr>
  </w:style>
  <w:style w:type="table" w:styleId="TableGrid">
    <w:name w:val="Table Grid"/>
    <w:basedOn w:val="TableNormal"/>
    <w:uiPriority w:val="59"/>
    <w:rsid w:val="005E49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DA083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DA0835"/>
  </w:style>
  <w:style w:type="paragraph" w:styleId="Footer">
    <w:name w:val="footer"/>
    <w:basedOn w:val="Normal"/>
    <w:link w:val="FooterChar"/>
    <w:uiPriority w:val="99"/>
    <w:unhideWhenUsed w:val="1"/>
    <w:rsid w:val="00DA083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083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0sNkIMpW4nQE0WwrhgSoJEPcw==">AMUW2mVa30SxFtPtU/u3jNAihiSNpaUzUrneAtdudkO173bd7PVxu0rI6moDQ7J79/1z+l4D9Ha84B6pMud7ldOUdkonRb3r8PYzEUZn9wMfdqS4sNBxtuI=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2021-02-19T09:04:00Z</dcterms:created>
  <dc:creator>roy</dc:creator>
</cp:coreProperties>
</file>